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d05a934c54639" /><Relationship Type="http://schemas.openxmlformats.org/package/2006/relationships/metadata/core-properties" Target="/docProps/core.xml" Id="R45d45f58c1d5497b" /><Relationship Type="http://schemas.openxmlformats.org/officeDocument/2006/relationships/extended-properties" Target="/docProps/app.xml" Id="R9147493efa9543b2" /><Relationship Type="http://schemas.openxmlformats.org/officeDocument/2006/relationships/custom-properties" Target="/docProps/custom.xml" Id="R6362735095ad4aae" /></Relationships>
</file>

<file path=word/document.xml><?xml version="1.0" encoding="utf-8"?>
<w:document xmlns:r="http://schemas.openxmlformats.org/officeDocument/2006/relationships" xmlns:m="http://schemas.openxmlformats.org/officeDocument/2006/math" xmlns:v="urn:schemas-microsoft-com:vml" xmlns:o="urn:schemas-microsoft-com:office:office" xmlns:w10="urn:schemas-microsoft-com:office:word" xmlns:wne="http://schemas.microsoft.com/office/word/2006/wordml" xmlns:wp="http://schemas.openxmlformats.org/drawingml/2006/wordprocessingDrawing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15="http://schemas.microsoft.com/office/word/2012/wordml" xmlns:mc="http://schemas.openxmlformats.org/markup-compatibility/2006" xmlns:w="http://schemas.openxmlformats.org/wordprocessingml/2006/main" mc:Ignorable="w14 w15 wp14">
  <w:body>
    <w:p w14:paraId="00100000" w14:textId="00100001">
      <w:pPr>
        <w:pStyle w:val="Heading1"/>
        <w:jc w:val="center"/>
      </w:pPr>
      <w:r>
        <w:rPr/>
        <w:t xml:space="preserve">회 의 록</w:t>
      </w:r>
    </w:p>
    <w:p w14:paraId="00100002" w14:textId="00100003">
      <w:pPr/>
      <w:r>
        <w:rPr/>
        <w:t xml:space="preserve"/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4153"/>
        <w:gridCol w:w="4153"/>
      </w:tblGrid>
      <w:tr>
        <w:tc>
          <w:tcPr>
            <w:tcW w:w="1000" w:type="pct"/>
            <w:shd w:val="clear" w:fill="F2EFE9"/>
          </w:tcPr>
          <w:p w14:paraId="00100004" w14:textId="00100005">
            <w:pPr>
              <w:jc w:val="center"/>
              <w:rPr>
                <w:b/>
              </w:rPr>
            </w:pPr>
            <w:r>
              <w:rPr>
                <w:b/>
              </w:rPr>
              <w:t xml:space="preserve">회의명</w:t>
            </w:r>
          </w:p>
        </w:tc>
        <w:tc>
          <w:tcPr>
            <w:tcW w:w="4000" w:type="pct"/>
          </w:tcPr>
          <w:p w14:paraId="00100006" w14:textId="00100007">
            <w:r>
              <w:t xml:space="preserve"/>
            </w:r>
          </w:p>
        </w:tc>
      </w:tr>
      <w:tr>
        <w:tc>
          <w:tcPr>
            <w:tcW w:w="1000" w:type="pct"/>
            <w:shd w:val="clear" w:fill="F2EFE9"/>
          </w:tcPr>
          <w:p w14:paraId="00100008" w14:textId="00100009">
            <w:pPr>
              <w:jc w:val="center"/>
              <w:rPr>
                <w:b/>
              </w:rPr>
            </w:pPr>
            <w:r>
              <w:rPr>
                <w:b/>
              </w:rPr>
              <w:t xml:space="preserve">일시</w:t>
            </w:r>
          </w:p>
        </w:tc>
        <w:tc>
          <w:tcPr>
            <w:tcW w:w="4000" w:type="pct"/>
          </w:tcPr>
          <w:p w14:paraId="0010000A" w14:textId="0010000B">
            <w:r>
              <w:t xml:space="preserve"/>
            </w:r>
          </w:p>
        </w:tc>
      </w:tr>
      <w:tr>
        <w:tc>
          <w:tcPr>
            <w:tcW w:w="1000" w:type="pct"/>
            <w:shd w:val="clear" w:fill="F2EFE9"/>
          </w:tcPr>
          <w:p w14:paraId="0010000C" w14:textId="0010000D">
            <w:pPr>
              <w:jc w:val="center"/>
              <w:rPr>
                <w:b/>
              </w:rPr>
            </w:pPr>
            <w:r>
              <w:rPr>
                <w:b/>
              </w:rPr>
              <w:t xml:space="preserve">장소</w:t>
            </w:r>
          </w:p>
        </w:tc>
        <w:tc>
          <w:tcPr>
            <w:tcW w:w="4000" w:type="pct"/>
          </w:tcPr>
          <w:p w14:paraId="0010000E" w14:textId="0010000F">
            <w:r>
              <w:t xml:space="preserve"/>
            </w:r>
          </w:p>
        </w:tc>
      </w:tr>
      <w:tr>
        <w:tc>
          <w:tcPr>
            <w:tcW w:w="1000" w:type="pct"/>
            <w:shd w:val="clear" w:fill="F2EFE9"/>
          </w:tcPr>
          <w:p w14:paraId="00100010" w14:textId="00100011">
            <w:pPr>
              <w:jc w:val="center"/>
              <w:rPr>
                <w:b/>
              </w:rPr>
            </w:pPr>
            <w:r>
              <w:rPr>
                <w:b/>
              </w:rPr>
              <w:t xml:space="preserve">참석자</w:t>
            </w:r>
          </w:p>
        </w:tc>
        <w:tc>
          <w:tcPr>
            <w:tcW w:w="4000" w:type="pct"/>
          </w:tcPr>
          <w:p w14:paraId="00100012" w14:textId="00100013">
            <w:r>
              <w:t xml:space="preserve"/>
            </w:r>
          </w:p>
        </w:tc>
      </w:tr>
      <w:tr>
        <w:tc>
          <w:tcPr>
            <w:tcW w:w="1000" w:type="pct"/>
            <w:shd w:val="clear" w:fill="F2EFE9"/>
          </w:tcPr>
          <w:p w14:paraId="00100014" w14:textId="00100015">
            <w:pPr>
              <w:jc w:val="center"/>
              <w:rPr>
                <w:b/>
              </w:rPr>
            </w:pPr>
            <w:r>
              <w:rPr>
                <w:b/>
              </w:rPr>
              <w:t xml:space="preserve">작성자</w:t>
            </w:r>
          </w:p>
        </w:tc>
        <w:tc>
          <w:tcPr>
            <w:tcW w:w="4000" w:type="pct"/>
          </w:tcPr>
          <w:p w14:paraId="00100016" w14:textId="00100017">
            <w:r>
              <w:t xml:space="preserve"/>
            </w:r>
          </w:p>
        </w:tc>
      </w:tr>
    </w:tbl>
    <w:p w14:paraId="00100018" w14:textId="00100019">
      <w:pPr/>
      <w:r>
        <w:rPr/>
        <w:t xml:space="preserve"/>
      </w:r>
    </w:p>
    <w:p w14:paraId="0010001A" w14:textId="0010001B">
      <w:pPr>
        <w:pStyle w:val="Heading2"/>
      </w:pPr>
      <w:r>
        <w:rPr/>
        <w:t xml:space="preserve">1. 안건</w:t>
      </w:r>
    </w:p>
    <w:p w14:paraId="0010001C" w14:textId="0010001D">
      <w:pPr/>
      <w:r>
        <w:rPr/>
        <w:t xml:space="preserve">    ① </w:t>
      </w:r>
    </w:p>
    <w:p w14:paraId="0010001E" w14:textId="0010001F">
      <w:pPr/>
      <w:r>
        <w:rPr/>
        <w:t xml:space="preserve">    ② </w:t>
      </w:r>
    </w:p>
    <w:p w14:paraId="00100020" w14:textId="00100021">
      <w:pPr/>
      <w:r>
        <w:rPr/>
        <w:t xml:space="preserve">    ③ </w:t>
      </w:r>
    </w:p>
    <w:p w14:paraId="00100022" w14:textId="00100023">
      <w:pPr/>
      <w:r>
        <w:rPr/>
        <w:t xml:space="preserve"/>
      </w:r>
    </w:p>
    <w:p w14:paraId="00100024" w14:textId="00100025">
      <w:pPr>
        <w:pStyle w:val="Heading2"/>
      </w:pPr>
      <w:r>
        <w:rPr/>
        <w:t xml:space="preserve">2. 논의 내용</w:t>
      </w:r>
    </w:p>
    <w:p w14:paraId="00100026" w14:textId="00100027">
      <w:pPr/>
      <w:r>
        <w:rPr/>
        <w:t xml:space="preserve">    </w:t>
      </w:r>
    </w:p>
    <w:p w14:paraId="00100028" w14:textId="00100029">
      <w:pPr/>
      <w:r>
        <w:rPr/>
        <w:t xml:space="preserve">    </w:t>
      </w:r>
    </w:p>
    <w:p w14:paraId="0010002A" w14:textId="0010002B">
      <w:pPr/>
      <w:r>
        <w:rPr/>
        <w:t xml:space="preserve">    </w:t>
      </w:r>
    </w:p>
    <w:p w14:paraId="0010002C" w14:textId="0010002D">
      <w:pPr/>
      <w:r>
        <w:rPr/>
        <w:t xml:space="preserve">    </w:t>
      </w:r>
    </w:p>
    <w:p w14:paraId="0010002E" w14:textId="0010002F">
      <w:pPr/>
      <w:r>
        <w:rPr/>
        <w:t xml:space="preserve"/>
      </w:r>
    </w:p>
    <w:p w14:paraId="00100030" w14:textId="00100031">
      <w:pPr>
        <w:pStyle w:val="Heading2"/>
      </w:pPr>
      <w:r>
        <w:rPr/>
        <w:t xml:space="preserve">3. 결정 사항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2768"/>
        <w:gridCol w:w="2768"/>
        <w:gridCol w:w="2768"/>
      </w:tblGrid>
      <w:tr>
        <w:tc>
          <w:tcPr>
            <w:shd w:val="clear" w:fill="B4703A"/>
          </w:tcPr>
          <w:p w14:paraId="00100032" w14:textId="00100033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번호</w:t>
            </w:r>
          </w:p>
        </w:tc>
        <w:tc>
          <w:tcPr>
            <w:shd w:val="clear" w:fill="B4703A"/>
          </w:tcPr>
          <w:p w14:paraId="00100034" w14:textId="00100035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결정 사항</w:t>
            </w:r>
          </w:p>
        </w:tc>
        <w:tc>
          <w:tcPr>
            <w:shd w:val="clear" w:fill="B4703A"/>
          </w:tcPr>
          <w:p w14:paraId="00100036" w14:textId="00100037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비고</w:t>
            </w:r>
          </w:p>
        </w:tc>
      </w:tr>
      <w:tr>
        <w:tc>
          <w:tcPr>
            <w:tcW w:w="500" w:type="pct"/>
          </w:tcPr>
          <w:p w14:paraId="00100038" w14:textId="00100039">
            <w:pPr>
              <w:jc w:val="center"/>
            </w:pPr>
            <w:r>
              <w:t xml:space="preserve">1</w:t>
            </w:r>
          </w:p>
        </w:tc>
        <w:tc>
          <w:tcPr>
            <w:tcW w:w="3250" w:type="pct"/>
          </w:tcPr>
          <w:p w14:paraId="0010003A" w14:textId="0010003B">
            <w:r>
              <w:t xml:space="preserve"/>
            </w:r>
          </w:p>
        </w:tc>
        <w:tc>
          <w:tcPr>
            <w:tcW w:w="1250" w:type="pct"/>
          </w:tcPr>
          <w:p w14:paraId="0010003C" w14:textId="0010003D">
            <w:r>
              <w:t xml:space="preserve"/>
            </w:r>
          </w:p>
        </w:tc>
      </w:tr>
      <w:tr>
        <w:tc>
          <w:tcPr>
            <w:tcW w:w="500" w:type="pct"/>
          </w:tcPr>
          <w:p w14:paraId="0010003E" w14:textId="0010003F">
            <w:pPr>
              <w:jc w:val="center"/>
            </w:pPr>
            <w:r>
              <w:t xml:space="preserve">2</w:t>
            </w:r>
          </w:p>
        </w:tc>
        <w:tc>
          <w:tcPr>
            <w:tcW w:w="3250" w:type="pct"/>
          </w:tcPr>
          <w:p w14:paraId="00100040" w14:textId="00100041">
            <w:r>
              <w:t xml:space="preserve"/>
            </w:r>
          </w:p>
        </w:tc>
        <w:tc>
          <w:tcPr>
            <w:tcW w:w="1250" w:type="pct"/>
          </w:tcPr>
          <w:p w14:paraId="00100042" w14:textId="00100043">
            <w:r>
              <w:t xml:space="preserve"/>
            </w:r>
          </w:p>
        </w:tc>
      </w:tr>
      <w:tr>
        <w:tc>
          <w:tcPr>
            <w:tcW w:w="500" w:type="pct"/>
          </w:tcPr>
          <w:p w14:paraId="00100044" w14:textId="00100045">
            <w:pPr>
              <w:jc w:val="center"/>
            </w:pPr>
            <w:r>
              <w:t xml:space="preserve">3</w:t>
            </w:r>
          </w:p>
        </w:tc>
        <w:tc>
          <w:tcPr>
            <w:tcW w:w="3250" w:type="pct"/>
          </w:tcPr>
          <w:p w14:paraId="00100046" w14:textId="00100047">
            <w:r>
              <w:t xml:space="preserve"/>
            </w:r>
          </w:p>
        </w:tc>
        <w:tc>
          <w:tcPr>
            <w:tcW w:w="1250" w:type="pct"/>
          </w:tcPr>
          <w:p w14:paraId="00100048" w14:textId="00100049">
            <w:r>
              <w:t xml:space="preserve"/>
            </w:r>
          </w:p>
        </w:tc>
      </w:tr>
      <w:tr>
        <w:tc>
          <w:tcPr>
            <w:tcW w:w="500" w:type="pct"/>
          </w:tcPr>
          <w:p w14:paraId="0010004A" w14:textId="0010004B">
            <w:pPr>
              <w:jc w:val="center"/>
            </w:pPr>
            <w:r>
              <w:t xml:space="preserve">4</w:t>
            </w:r>
          </w:p>
        </w:tc>
        <w:tc>
          <w:tcPr>
            <w:tcW w:w="3250" w:type="pct"/>
          </w:tcPr>
          <w:p w14:paraId="0010004C" w14:textId="0010004D">
            <w:r>
              <w:t xml:space="preserve"/>
            </w:r>
          </w:p>
        </w:tc>
        <w:tc>
          <w:tcPr>
            <w:tcW w:w="1250" w:type="pct"/>
          </w:tcPr>
          <w:p w14:paraId="0010004E" w14:textId="0010004F">
            <w:r>
              <w:t xml:space="preserve"/>
            </w:r>
          </w:p>
        </w:tc>
      </w:tr>
    </w:tbl>
    <w:p w14:paraId="00100050" w14:textId="00100051">
      <w:pPr/>
      <w:r>
        <w:rPr/>
        <w:t xml:space="preserve"/>
      </w:r>
    </w:p>
    <w:p w14:paraId="00100052" w14:textId="00100053">
      <w:pPr>
        <w:pStyle w:val="Heading2"/>
      </w:pPr>
      <w:r>
        <w:rPr/>
        <w:t xml:space="preserve">4. 후속 조치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2076"/>
        <w:gridCol w:w="2076"/>
        <w:gridCol w:w="2076"/>
        <w:gridCol w:w="2076"/>
      </w:tblGrid>
      <w:tr>
        <w:tc>
          <w:tcPr>
            <w:shd w:val="clear" w:fill="B4703A"/>
          </w:tcPr>
          <w:p w14:paraId="00100054" w14:textId="00100055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번호</w:t>
            </w:r>
          </w:p>
        </w:tc>
        <w:tc>
          <w:tcPr>
            <w:shd w:val="clear" w:fill="B4703A"/>
          </w:tcPr>
          <w:p w14:paraId="00100056" w14:textId="00100057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조치 사항</w:t>
            </w:r>
          </w:p>
        </w:tc>
        <w:tc>
          <w:tcPr>
            <w:shd w:val="clear" w:fill="B4703A"/>
          </w:tcPr>
          <w:p w14:paraId="00100058" w14:textId="001000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담당자</w:t>
            </w:r>
          </w:p>
        </w:tc>
        <w:tc>
          <w:tcPr>
            <w:shd w:val="clear" w:fill="B4703A"/>
          </w:tcPr>
          <w:p w14:paraId="0010005A" w14:textId="0010005B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완료 기한</w:t>
            </w:r>
          </w:p>
        </w:tc>
      </w:tr>
      <w:tr>
        <w:tc>
          <w:tcPr>
            <w:tcW w:w="500" w:type="pct"/>
          </w:tcPr>
          <w:p w14:paraId="0010005C" w14:textId="0010005D">
            <w:pPr>
              <w:jc w:val="center"/>
            </w:pPr>
            <w:r>
              <w:t xml:space="preserve">1</w:t>
            </w:r>
          </w:p>
        </w:tc>
        <w:tc>
          <w:tcPr>
            <w:tcW w:w="2500" w:type="pct"/>
          </w:tcPr>
          <w:p w14:paraId="0010005E" w14:textId="0010005F">
            <w:r>
              <w:t xml:space="preserve"/>
            </w:r>
          </w:p>
        </w:tc>
        <w:tc>
          <w:tcPr>
            <w:tcW w:w="1000" w:type="pct"/>
          </w:tcPr>
          <w:p w14:paraId="00100060" w14:textId="00100061">
            <w:pPr>
              <w:jc w:val="center"/>
            </w:pPr>
            <w:r>
              <w:t xml:space="preserve"/>
            </w:r>
          </w:p>
        </w:tc>
        <w:tc>
          <w:tcPr>
            <w:tcW w:w="1000" w:type="pct"/>
          </w:tcPr>
          <w:p w14:paraId="00100062" w14:textId="00100063">
            <w:pPr>
              <w:jc w:val="center"/>
            </w:pPr>
            <w:r>
              <w:t xml:space="preserve"/>
            </w:r>
          </w:p>
        </w:tc>
      </w:tr>
      <w:tr>
        <w:tc>
          <w:tcPr>
            <w:tcW w:w="500" w:type="pct"/>
          </w:tcPr>
          <w:p w14:paraId="00100064" w14:textId="00100065">
            <w:pPr>
              <w:jc w:val="center"/>
            </w:pPr>
            <w:r>
              <w:t xml:space="preserve">2</w:t>
            </w:r>
          </w:p>
        </w:tc>
        <w:tc>
          <w:tcPr>
            <w:tcW w:w="2500" w:type="pct"/>
          </w:tcPr>
          <w:p w14:paraId="00100066" w14:textId="00100067">
            <w:r>
              <w:t xml:space="preserve"/>
            </w:r>
          </w:p>
        </w:tc>
        <w:tc>
          <w:tcPr>
            <w:tcW w:w="1000" w:type="pct"/>
          </w:tcPr>
          <w:p w14:paraId="00100068" w14:textId="00100069">
            <w:pPr>
              <w:jc w:val="center"/>
            </w:pPr>
            <w:r>
              <w:t xml:space="preserve"/>
            </w:r>
          </w:p>
        </w:tc>
        <w:tc>
          <w:tcPr>
            <w:tcW w:w="1000" w:type="pct"/>
          </w:tcPr>
          <w:p w14:paraId="0010006A" w14:textId="0010006B">
            <w:pPr>
              <w:jc w:val="center"/>
            </w:pPr>
            <w:r>
              <w:t xml:space="preserve"/>
            </w:r>
          </w:p>
        </w:tc>
      </w:tr>
      <w:tr>
        <w:tc>
          <w:tcPr>
            <w:tcW w:w="500" w:type="pct"/>
          </w:tcPr>
          <w:p w14:paraId="0010006C" w14:textId="0010006D">
            <w:pPr>
              <w:jc w:val="center"/>
            </w:pPr>
            <w:r>
              <w:t xml:space="preserve">3</w:t>
            </w:r>
          </w:p>
        </w:tc>
        <w:tc>
          <w:tcPr>
            <w:tcW w:w="2500" w:type="pct"/>
          </w:tcPr>
          <w:p w14:paraId="0010006E" w14:textId="0010006F">
            <w:r>
              <w:t xml:space="preserve"/>
            </w:r>
          </w:p>
        </w:tc>
        <w:tc>
          <w:tcPr>
            <w:tcW w:w="1000" w:type="pct"/>
          </w:tcPr>
          <w:p w14:paraId="00100070" w14:textId="00100071">
            <w:pPr>
              <w:jc w:val="center"/>
            </w:pPr>
            <w:r>
              <w:t xml:space="preserve"/>
            </w:r>
          </w:p>
        </w:tc>
        <w:tc>
          <w:tcPr>
            <w:tcW w:w="1000" w:type="pct"/>
          </w:tcPr>
          <w:p w14:paraId="00100072" w14:textId="00100073">
            <w:pPr>
              <w:jc w:val="center"/>
            </w:pPr>
            <w:r>
              <w:t xml:space="preserve"/>
            </w:r>
          </w:p>
        </w:tc>
      </w:tr>
      <w:tr>
        <w:tc>
          <w:tcPr>
            <w:tcW w:w="500" w:type="pct"/>
          </w:tcPr>
          <w:p w14:paraId="00100074" w14:textId="00100075">
            <w:pPr>
              <w:jc w:val="center"/>
            </w:pPr>
            <w:r>
              <w:t xml:space="preserve">4</w:t>
            </w:r>
          </w:p>
        </w:tc>
        <w:tc>
          <w:tcPr>
            <w:tcW w:w="2500" w:type="pct"/>
          </w:tcPr>
          <w:p w14:paraId="00100076" w14:textId="00100077">
            <w:r>
              <w:t xml:space="preserve"/>
            </w:r>
          </w:p>
        </w:tc>
        <w:tc>
          <w:tcPr>
            <w:tcW w:w="1000" w:type="pct"/>
          </w:tcPr>
          <w:p w14:paraId="00100078" w14:textId="00100079">
            <w:pPr>
              <w:jc w:val="center"/>
            </w:pPr>
            <w:r>
              <w:t xml:space="preserve"/>
            </w:r>
          </w:p>
        </w:tc>
        <w:tc>
          <w:tcPr>
            <w:tcW w:w="1000" w:type="pct"/>
          </w:tcPr>
          <w:p w14:paraId="0010007A" w14:textId="0010007B">
            <w:pPr>
              <w:jc w:val="center"/>
            </w:pPr>
            <w:r>
              <w:t xml:space="preserve"/>
            </w:r>
          </w:p>
        </w:tc>
      </w:tr>
    </w:tbl>
    <w:p w14:paraId="0010007C" w14:textId="0010007D">
      <w:pPr/>
      <w:r>
        <w:rPr/>
        <w:t xml:space="preserve"/>
      </w:r>
    </w:p>
    <w:p w14:paraId="0010007E" w14:textId="0010007F">
      <w:pPr/>
      <w:r>
        <w:rPr>
          <w:color w:val="666666"/>
          <w:sz w:val="18"/>
        </w:rPr>
        <w:t xml:space="preserve">※ 결정 사항은 "무엇을 하기로 했는지"만 적고, 오간 이야기는 논의 내용에 남깁니다.</w:t>
      </w:r>
    </w:p>
    <w:p w14:paraId="00100080" w14:textId="00100081">
      <w:pPr/>
      <w:r>
        <w:rPr>
          <w:color w:val="666666"/>
          <w:sz w:val="18"/>
        </w:rPr>
        <w:t xml:space="preserve">※ 후속 조치에는 담당자와 기한을 반드시 채웁니다. 비어 있으면 다음 회의에서 다시 논의하게 됩니다.</w:t>
      </w:r>
    </w:p>
    <w:p w14:paraId="00100082" w14:textId="00100083">
      <w:pPr/>
      <w:r>
        <w:rPr/>
        <w:t xml:space="preserve"/>
      </w:r>
    </w:p>
    <w:tbl>
      <w:tblPr>
        <w:tblW w:w="3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2768"/>
        <w:gridCol w:w="2768"/>
        <w:gridCol w:w="2768"/>
      </w:tblGrid>
      <w:tr>
        <w:tc>
          <w:tcPr>
            <w:shd w:val="clear" w:fill="F2EFE9"/>
          </w:tcPr>
          <w:p w14:paraId="00100084" w14:textId="00100085">
            <w:pPr>
              <w:jc w:val="center"/>
              <w:rPr>
                <w:b/>
              </w:rPr>
            </w:pPr>
            <w:r>
              <w:rPr>
                <w:b/>
              </w:rPr>
              <w:t xml:space="preserve">작성</w:t>
            </w:r>
          </w:p>
        </w:tc>
        <w:tc>
          <w:tcPr>
            <w:shd w:val="clear" w:fill="F2EFE9"/>
          </w:tcPr>
          <w:p w14:paraId="00100086" w14:textId="00100087">
            <w:pPr>
              <w:jc w:val="center"/>
              <w:rPr>
                <w:b/>
              </w:rPr>
            </w:pPr>
            <w:r>
              <w:rPr>
                <w:b/>
              </w:rPr>
              <w:t xml:space="preserve">검토</w:t>
            </w:r>
          </w:p>
        </w:tc>
        <w:tc>
          <w:tcPr>
            <w:shd w:val="clear" w:fill="F2EFE9"/>
          </w:tcPr>
          <w:p w14:paraId="00100088" w14:textId="00100089">
            <w:pPr>
              <w:jc w:val="center"/>
              <w:rPr>
                <w:b/>
              </w:rPr>
            </w:pPr>
            <w:r>
              <w:rPr>
                <w:b/>
              </w:rPr>
              <w:t xml:space="preserve">승인</w:t>
            </w:r>
          </w:p>
        </w:tc>
      </w:tr>
      <w:tr>
        <w:trPr>
          <w:trHeight w:val="1134"/>
        </w:trPr>
        <w:tc>
          <w:tcPr/>
          <w:p w14:paraId="0010008A" w14:textId="0010008B">
            <w:r>
              <w:t xml:space="preserve"/>
            </w:r>
          </w:p>
        </w:tc>
        <w:tc>
          <w:tcPr/>
          <w:p w14:paraId="0010008C" w14:textId="0010008D">
            <w:r>
              <w:t xml:space="preserve"/>
            </w:r>
          </w:p>
        </w:tc>
        <w:tc>
          <w:tcPr/>
          <w:p w14:paraId="0010008E" w14:textId="0010008F">
            <w:r>
              <w:t xml:space="preserve"/>
            </w:r>
          </w:p>
        </w:tc>
      </w:tr>
    </w:tbl>
    <w:sectPr>
      <w:pgSz w:w="11906" w:h="16838"/>
      <w:pgMar w:top="1440" w:right="1800" w:bottom="1440" w:left="1800"/>
      <w:docGrid w:type="default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eastAsia="ko-KR"/>
</w:settings>
</file>

<file path=word/styles.xml><?xml version="1.0" encoding="utf-8"?>
<w:styles xmlns:w14="http://schemas.microsoft.com/office/word/2010/wordml" xmlns:mc="http://schemas.openxmlformats.org/markup-compatibility/2006" xmlns:w="http://schemas.openxmlformats.org/wordprocessingml/2006/main" mc:Ignorable="w14">
  <w:docDefaults>
    <w:rPrDefault>
      <w:rPr>
        <w:rFonts w:ascii="Times New Roman" w:hAnsi="Times New Roman" w:eastAsia="맑은 고딕"/>
        <w:sz w:val="22"/>
        <w:szCs w:val="22"/>
      </w:rPr>
    </w:rPrDefault>
    <w:pPrDefault/>
  </w:docDefaults>
  <w:style w:type="paragraph" w:styleId="Normal" w:default="true">
    <w:name w:val="Normal"/>
    <w:qFormat/>
    <w:pPr>
      <w:spacing w:after="0" w:line="259" w:lineRule="auto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11dc1bf989f84ab5" /><Relationship Type="http://schemas.openxmlformats.org/officeDocument/2006/relationships/styles" Target="/word/styles.xml" Id="Rcefa1edf24854502" /><Relationship Type="http://schemas.openxmlformats.org/officeDocument/2006/relationships/theme" Target="/word/theme/theme1.xml" Id="R9f1b48c98c774e48" /><Relationship Type="http://schemas.openxmlformats.org/officeDocument/2006/relationships/numbering" Target="/word/numbering.xml" Id="R083faa3d56ae4ad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맑은 고딕"/>
        <a:cs typeface=""/>
      </a:majorFont>
      <a:minorFont>
        <a:latin typeface="Calibri"/>
        <a:ea typeface="맑은 고딕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>
          <a:solidFill>
            <a:schemeClr val="phClr"/>
          </a:solidFill>
        </a:ln>
        <a:ln w="12700" cap="flat">
          <a:solidFill>
            <a:schemeClr val="phClr"/>
          </a:solidFill>
        </a:ln>
        <a:ln w="19050" cap="flat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ap:Properties xmlns:ap="http://schemas.openxmlformats.org/officeDocument/2006/extended-properties">
  <ap:Application>OfficeCLI/1.0.144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OfficeCLI</dc:creator>
  <dcterms:created xsi:type="dcterms:W3CDTF">2026-08-24T08:41:32Z</dcterms:created>
  <cp:lastModifiedBy>OfficeCLI</cp:lastModifiedBy>
  <dcterms:modified xsi:type="dcterms:W3CDTF">2026-08-24T08:41:32Z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OfficeCLI.Version">
    <vt:lpwstr xmlns:vt="http://schemas.openxmlformats.org/officeDocument/2006/docPropsVTypes">1.0.144</vt:lpwstr>
  </op:property>
  <op:property fmtid="{D5CDD505-2E9C-101B-9397-08002B2CF9AE}" pid="3" name="OfficeCLI.LastModified">
    <vt:lpwstr xmlns:vt="http://schemas.openxmlformats.org/officeDocument/2006/docPropsVTypes">2026-08-24T08:44:09Z</vt:lpwstr>
  </op:property>
</op:Properties>
</file>